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8740D5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740D5" w:rsidRPr="008740D5">
        <w:rPr>
          <w:rStyle w:val="a9"/>
        </w:rPr>
        <w:t xml:space="preserve"> Муниц</w:t>
      </w:r>
      <w:r w:rsidR="00222DD8">
        <w:rPr>
          <w:rStyle w:val="a9"/>
        </w:rPr>
        <w:t>ипальное автономное учреждение С</w:t>
      </w:r>
      <w:r w:rsidR="008740D5" w:rsidRPr="008740D5">
        <w:rPr>
          <w:rStyle w:val="a9"/>
        </w:rPr>
        <w:t xml:space="preserve">портивная школа № 2 города Тюмени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8740D5" w:rsidRDefault="008740D5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"C:\\Users\\SirachetdinovaYI\\Desktop\\ПЕРЕНОС\\Эксперэгида\\База экспертэгида 2\\ARMv51_files\\per_rm_org_60.xml"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2439"/>
        <w:gridCol w:w="1216"/>
        <w:gridCol w:w="1216"/>
        <w:gridCol w:w="452"/>
        <w:gridCol w:w="452"/>
        <w:gridCol w:w="757"/>
        <w:gridCol w:w="452"/>
        <w:gridCol w:w="452"/>
        <w:gridCol w:w="452"/>
        <w:gridCol w:w="453"/>
        <w:gridCol w:w="453"/>
        <w:gridCol w:w="758"/>
        <w:gridCol w:w="758"/>
        <w:gridCol w:w="758"/>
        <w:gridCol w:w="605"/>
        <w:gridCol w:w="453"/>
        <w:gridCol w:w="453"/>
        <w:gridCol w:w="605"/>
        <w:gridCol w:w="758"/>
      </w:tblGrid>
      <w:tr w:rsidR="008740D5">
        <w:trPr>
          <w:divId w:val="11285458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ственной среды и трудового процесса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логичного рабочего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8740D5">
        <w:trPr>
          <w:divId w:val="11285458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8740D5">
        <w:trPr>
          <w:divId w:val="1128545817"/>
          <w:trHeight w:val="1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аэрозоли преимуществе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чение фактора неиониз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740D5" w:rsidRDefault="00874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8740D5">
        <w:trPr>
          <w:divId w:val="1128545817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740D5">
        <w:trPr>
          <w:divId w:val="1128545817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Учебно-вспомогательный персонал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 по организации и проведению мероприятий, проектов и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формационного обеспечения; Вредные факторы не идентиф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администратора; Вредные факторы не идентиф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гла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бухгалтера; Вредные фа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охране труда, ГО и ЧС;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Обслуживающий персонал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вахтера;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кладовщика; Вредные факторы не идентиф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снегох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да/косильщика травы; Характер трудового процесса, транспор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дежурного вахт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ра; Вредные факторы не идент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дневного вахтера; Вредные факторы не идентиф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производственных и служебных помещений;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производственных и служебных помещений;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дежурного администратора;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Тренерский персонал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(бильярдный спорт);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(триатлона);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(триатлона) второй категории;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(триатлона) высшей категории;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 высшей категории;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 высшей категории;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 высшей категории;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 вторая категория;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 (велосипедный спорт);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тренера-преподаватель, без категории (гребной слалом);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тренера-преподаватель, без категории (скалолазание);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инструктора по спорту (мини-футбол);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инструктора по спорту (легкая атлетика);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инструктора по спорту (бильярд);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инструктора по спорту (бег с элементами ОФП); Характер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0D5">
        <w:trPr>
          <w:divId w:val="1128545817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начальник отдела по организации и проведению мероприятий, проектов и информационного обеспечения;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руководителя транспортной группы;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0D5">
        <w:trPr>
          <w:divId w:val="1128545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директора по административно-хозяйственной части; Вредные факторы не идентифицированы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0D5" w:rsidRDefault="00874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289A" w:rsidRDefault="008740D5" w:rsidP="009A1326">
      <w:pPr>
        <w:rPr>
          <w:sz w:val="18"/>
          <w:szCs w:val="18"/>
          <w:lang w:val="en-US"/>
        </w:rPr>
      </w:pPr>
      <w:r>
        <w:rPr>
          <w:sz w:val="16"/>
          <w:szCs w:val="16"/>
        </w:rPr>
        <w:fldChar w:fldCharType="end"/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40D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40D5" w:rsidP="009D6532">
            <w:pPr>
              <w:pStyle w:val="aa"/>
            </w:pPr>
            <w:r>
              <w:t>Вавилов Павел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40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326D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740D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40D5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40D5" w:rsidP="009D6532">
            <w:pPr>
              <w:pStyle w:val="aa"/>
            </w:pPr>
            <w:r>
              <w:t>Ниязова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740D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40D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Специалист по охране труда,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Татаркин Сергей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(дата)</w:t>
            </w: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Марченко Валентина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(дата)</w:t>
            </w: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  <w:r>
              <w:t>Дудникова Виктория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0D5" w:rsidRPr="008740D5" w:rsidRDefault="008740D5" w:rsidP="009D6532">
            <w:pPr>
              <w:pStyle w:val="aa"/>
            </w:pPr>
          </w:p>
        </w:tc>
      </w:tr>
      <w:tr w:rsidR="008740D5" w:rsidRPr="008740D5" w:rsidTr="008740D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40D5" w:rsidRPr="008740D5" w:rsidRDefault="008740D5" w:rsidP="009D6532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740D5" w:rsidTr="008740D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740D5" w:rsidRDefault="008740D5" w:rsidP="004F2F19">
            <w:pPr>
              <w:pStyle w:val="aa"/>
            </w:pPr>
            <w:r w:rsidRPr="008740D5">
              <w:t>Инженер по специальной оценке условий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740D5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740D5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740D5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740D5" w:rsidRDefault="008740D5" w:rsidP="004F2F19">
            <w:pPr>
              <w:pStyle w:val="aa"/>
            </w:pPr>
            <w:r w:rsidRPr="008740D5">
              <w:t>Сирачетдинова Юлия Ильгизовна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740D5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740D5" w:rsidRDefault="008740D5" w:rsidP="004F2F19">
            <w:pPr>
              <w:pStyle w:val="aa"/>
            </w:pPr>
            <w:r>
              <w:t>08.07.2022</w:t>
            </w:r>
          </w:p>
        </w:tc>
      </w:tr>
      <w:tr w:rsidR="004F2F19" w:rsidRPr="008740D5" w:rsidTr="008740D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8740D5" w:rsidRDefault="008740D5" w:rsidP="004F2F19">
            <w:pPr>
              <w:pStyle w:val="aa"/>
              <w:rPr>
                <w:b/>
                <w:vertAlign w:val="superscript"/>
              </w:rPr>
            </w:pPr>
            <w:r w:rsidRPr="008740D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8740D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8740D5" w:rsidRDefault="008740D5" w:rsidP="004F2F19">
            <w:pPr>
              <w:pStyle w:val="aa"/>
              <w:rPr>
                <w:b/>
                <w:vertAlign w:val="superscript"/>
              </w:rPr>
            </w:pPr>
            <w:r w:rsidRPr="008740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8740D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8740D5" w:rsidRDefault="008740D5" w:rsidP="004F2F19">
            <w:pPr>
              <w:pStyle w:val="aa"/>
              <w:rPr>
                <w:b/>
                <w:vertAlign w:val="superscript"/>
              </w:rPr>
            </w:pPr>
            <w:r w:rsidRPr="008740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8740D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8740D5" w:rsidRDefault="008740D5" w:rsidP="004F2F19">
            <w:pPr>
              <w:pStyle w:val="aa"/>
              <w:rPr>
                <w:vertAlign w:val="superscript"/>
              </w:rPr>
            </w:pPr>
            <w:r w:rsidRPr="008740D5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4B" w:rsidRDefault="0067214B" w:rsidP="008740D5">
      <w:r>
        <w:separator/>
      </w:r>
    </w:p>
  </w:endnote>
  <w:endnote w:type="continuationSeparator" w:id="0">
    <w:p w:rsidR="0067214B" w:rsidRDefault="0067214B" w:rsidP="008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4B" w:rsidRDefault="0067214B" w:rsidP="008740D5">
      <w:r>
        <w:separator/>
      </w:r>
    </w:p>
  </w:footnote>
  <w:footnote w:type="continuationSeparator" w:id="0">
    <w:p w:rsidR="0067214B" w:rsidRDefault="0067214B" w:rsidP="0087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boss_fio" w:val="Украинцев Игорь Борисович"/>
    <w:docVar w:name="ceh_info" w:val="     "/>
    <w:docVar w:name="doc_type" w:val="4"/>
    <w:docVar w:name="org_guid" w:val="EF375CA798604D4B84BE87B21E44C7D5"/>
    <w:docVar w:name="org_id" w:val="60"/>
    <w:docVar w:name="org_name" w:val=" Муниципальное автономное учреждение спортивная школа № 2 города Тюмени "/>
    <w:docVar w:name="pers_guids" w:val="C566DCBDFD734811A637D438799DF973@137-056-625 57"/>
    <w:docVar w:name="pers_snils" w:val="C566DCBDFD734811A637D438799DF973@137-056-625 57"/>
    <w:docVar w:name="podr_id" w:val="org_60"/>
    <w:docVar w:name="pred_dolg" w:val="Директор"/>
    <w:docVar w:name="pred_fio" w:val="Вавилов Павел Валерьевич"/>
    <w:docVar w:name="rbtd_adr" w:val="     "/>
    <w:docVar w:name="rbtd_name" w:val="Муниципальное автономное учреждение спортивная школа № 2 города Тюмени"/>
    <w:docVar w:name="sv_docs" w:val="1"/>
  </w:docVars>
  <w:rsids>
    <w:rsidRoot w:val="008740D5"/>
    <w:rsid w:val="0002033E"/>
    <w:rsid w:val="000C5130"/>
    <w:rsid w:val="001326D0"/>
    <w:rsid w:val="00196135"/>
    <w:rsid w:val="001A7AC3"/>
    <w:rsid w:val="001F2E26"/>
    <w:rsid w:val="00222DD8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14B"/>
    <w:rsid w:val="0067226F"/>
    <w:rsid w:val="006D0BDB"/>
    <w:rsid w:val="00725C51"/>
    <w:rsid w:val="00794271"/>
    <w:rsid w:val="00820552"/>
    <w:rsid w:val="008740D5"/>
    <w:rsid w:val="00910A4C"/>
    <w:rsid w:val="009647F7"/>
    <w:rsid w:val="00985853"/>
    <w:rsid w:val="009A1326"/>
    <w:rsid w:val="009B2E37"/>
    <w:rsid w:val="009D6532"/>
    <w:rsid w:val="00A026A4"/>
    <w:rsid w:val="00A67508"/>
    <w:rsid w:val="00B12F45"/>
    <w:rsid w:val="00B3448B"/>
    <w:rsid w:val="00BA560A"/>
    <w:rsid w:val="00C0355B"/>
    <w:rsid w:val="00C73C92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4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40D5"/>
    <w:rPr>
      <w:sz w:val="24"/>
    </w:rPr>
  </w:style>
  <w:style w:type="paragraph" w:styleId="ad">
    <w:name w:val="footer"/>
    <w:basedOn w:val="a"/>
    <w:link w:val="ae"/>
    <w:rsid w:val="00874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40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4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40D5"/>
    <w:rPr>
      <w:sz w:val="24"/>
    </w:rPr>
  </w:style>
  <w:style w:type="paragraph" w:styleId="ad">
    <w:name w:val="footer"/>
    <w:basedOn w:val="a"/>
    <w:link w:val="ae"/>
    <w:rsid w:val="00874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4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Сирачетдинова Юлия Ильгизовна</dc:creator>
  <cp:lastModifiedBy>Пользователь</cp:lastModifiedBy>
  <cp:revision>2</cp:revision>
  <dcterms:created xsi:type="dcterms:W3CDTF">2022-07-25T11:58:00Z</dcterms:created>
  <dcterms:modified xsi:type="dcterms:W3CDTF">2022-07-25T11:58:00Z</dcterms:modified>
</cp:coreProperties>
</file>